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20F" w:rsidRPr="00B9120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9120F" w:rsidRPr="00BE15EF" w14:paraId="735B5E03" w14:textId="77777777" w:rsidTr="00A3591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2ECBDBCD" w14:textId="77777777" w:rsidR="00B9120F" w:rsidRPr="0035397C" w:rsidRDefault="00B9120F" w:rsidP="00B9120F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040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5DBC0177" w:rsidR="00B9120F" w:rsidRPr="00BE15EF" w:rsidRDefault="00B9120F" w:rsidP="00B9120F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F96BA1">
            <w:rPr>
              <w:rFonts w:ascii="Arial Narrow" w:hAnsi="Arial Narrow"/>
              <w:b/>
              <w:bCs/>
              <w:color w:val="000000"/>
              <w:u w:val="single"/>
            </w:rPr>
            <w:t>Construcción de cancha pública de fútbol 7, en el municipio de El Carmen, N.L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9120F" w:rsidRPr="00BE15EF" w:rsidRDefault="00B9120F" w:rsidP="00B9120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B9120F" w:rsidRPr="00BE15EF" w:rsidRDefault="00B9120F" w:rsidP="00B9120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B9120F" w:rsidRPr="00BE15EF" w:rsidRDefault="00B9120F" w:rsidP="00B9120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9120F" w:rsidRPr="00BE15EF" w:rsidRDefault="00B9120F" w:rsidP="00B9120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9120F" w:rsidRPr="00BE15EF" w:rsidRDefault="00B9120F" w:rsidP="00B9120F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120F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5D1F9-7011-4962-8B11-B3310869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2023-09-22T17:43:00Z</dcterms:modified>
</cp:coreProperties>
</file>